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4755"/>
        </w:tabs>
        <w:jc w:val="center"/>
        <w:rPr/>
      </w:pPr>
      <w:r w:rsidDel="00000000" w:rsidR="00000000" w:rsidRPr="00000000">
        <w:rPr/>
        <w:drawing>
          <wp:inline distB="0" distT="0" distL="0" distR="0">
            <wp:extent cx="1528038" cy="138251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8038" cy="13825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/>
      </w:pPr>
      <w:r w:rsidDel="00000000" w:rsidR="00000000" w:rsidRPr="00000000">
        <w:rPr>
          <w:rtl w:val="0"/>
        </w:rPr>
        <w:t xml:space="preserve">Реквизиты ООО «Мос-Авиа-Карго»</w:t>
      </w:r>
    </w:p>
    <w:p w:rsidR="00000000" w:rsidDel="00000000" w:rsidP="00000000" w:rsidRDefault="00000000" w:rsidRPr="00000000" w14:paraId="00000004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Наименование компании:             ООО «Мос-Авиа-Карго»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Генеральный директор:                Пинков Алексей Александрович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b w:val="1"/>
          <w:rtl w:val="0"/>
        </w:rPr>
        <w:t xml:space="preserve">ИНН 7709888491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КПП 770901001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ОКПО 37169797 ОКВЭД 63.40     ОГРН 1117746850539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Адрес офиса: Московская область, г. Домодедово, Каширское шоссе, д.7, оф. 1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Юридический/Почтовый адрес: 109147, г. Москва, Марксистская,9,98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Банковские реквизиты:            </w:t>
      </w:r>
    </w:p>
    <w:p w:rsidR="00000000" w:rsidDel="00000000" w:rsidP="00000000" w:rsidRDefault="00000000" w:rsidRPr="00000000" w14:paraId="0000000C">
      <w:pPr>
        <w:jc w:val="center"/>
        <w:rPr>
          <w:color w:val="ff0000"/>
          <w:sz w:val="44"/>
          <w:szCs w:val="44"/>
        </w:rPr>
      </w:pPr>
      <w:r w:rsidDel="00000000" w:rsidR="00000000" w:rsidRPr="00000000">
        <w:rPr>
          <w:color w:val="ff0000"/>
          <w:sz w:val="44"/>
          <w:szCs w:val="44"/>
          <w:rtl w:val="0"/>
        </w:rPr>
        <w:t xml:space="preserve"> </w:t>
      </w:r>
      <w:r w:rsidDel="00000000" w:rsidR="00000000" w:rsidRPr="00000000">
        <w:rPr>
          <w:b w:val="1"/>
          <w:sz w:val="44"/>
          <w:szCs w:val="44"/>
          <w:u w:val="single"/>
          <w:rtl w:val="0"/>
        </w:rPr>
        <w:t xml:space="preserve">Банк: Филиал «Центральный» Банка ВТБ (ПАО)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Р/с 407 028 102 012 400 005 00</w:t>
      </w:r>
    </w:p>
    <w:p w:rsidR="00000000" w:rsidDel="00000000" w:rsidP="00000000" w:rsidRDefault="00000000" w:rsidRPr="00000000" w14:paraId="0000000E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К/с 301 018 101 452 500 004 11</w:t>
      </w:r>
    </w:p>
    <w:p w:rsidR="00000000" w:rsidDel="00000000" w:rsidP="00000000" w:rsidRDefault="00000000" w:rsidRPr="00000000" w14:paraId="0000000F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БИК 044525411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Филиал «Центральный» Банка ВТБ (ПАО)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Телефон:   8-910-003-22-11</w:t>
      </w:r>
    </w:p>
    <w:p w:rsidR="00000000" w:rsidDel="00000000" w:rsidP="00000000" w:rsidRDefault="00000000" w:rsidRPr="00000000" w14:paraId="0000001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 mos-avia-cargo@mail.ru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Title"/>
    <w:basedOn w:val="a"/>
    <w:next w:val="a"/>
    <w:link w:val="a4"/>
    <w:uiPriority w:val="10"/>
    <w:qFormat w:val="1"/>
    <w:rsid w:val="00DA31AA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character" w:styleId="a4" w:customStyle="1">
    <w:name w:val="Название Знак"/>
    <w:basedOn w:val="a0"/>
    <w:link w:val="a3"/>
    <w:uiPriority w:val="10"/>
    <w:rsid w:val="00DA31AA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 w:val="1"/>
    <w:unhideWhenUsed w:val="1"/>
    <w:rsid w:val="00BA790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A790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eD9FCYplzrI+tYbc6mrF5+u3BQ==">AMUW2mX4IYBG6O+T9xRcX0RJ0ljliAGXLEn/b5cVdHt/GUKi7hR1084GxDKgC+9qr5zAbWXzoqVwJ9V1N4BbvZtF40h/tm48UR8QzVbh2UEGh86TRjLZeimUQwF7jdL6dNGEkk1xH+sW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2020-08-24T14:07:00Z</dcterms:created>
  <dc:creator>Юля</dc:creator>
</cp:coreProperties>
</file>